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Activity 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Directions: Using this activity list, create a schedule for the order of the activities you will complete.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700.0" w:type="dxa"/>
        <w:jc w:val="left"/>
        <w:tblInd w:w="-12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0"/>
        <w:gridCol w:w="8580"/>
        <w:gridCol w:w="780"/>
        <w:gridCol w:w="690"/>
        <w:tblGridChange w:id="0">
          <w:tblGrid>
            <w:gridCol w:w="1650"/>
            <w:gridCol w:w="8580"/>
            <w:gridCol w:w="780"/>
            <w:gridCol w:w="690"/>
          </w:tblGrid>
        </w:tblGridChange>
      </w:tblGrid>
      <w:tr>
        <w:trPr>
          <w:trHeight w:val="380" w:hRule="atLeast"/>
        </w:trPr>
        <w:tc>
          <w:tcPr>
            <w:vMerge w:val="restart"/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Status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(I)ndividual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(P)aired (G)roup</w:t>
            </w:r>
          </w:p>
        </w:tc>
        <w:tc>
          <w:tcPr>
            <w:vMerge w:val="restart"/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Duration</w:t>
            </w:r>
          </w:p>
        </w:tc>
      </w:tr>
      <w:tr>
        <w:trPr>
          <w:trHeight w:val="360" w:hRule="atLeast"/>
        </w:trPr>
        <w:tc>
          <w:tcPr>
            <w:vMerge w:val="continue"/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4"/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Geography: Physical Features of Florida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I can identify physical features of Florida and interpret physical maps using map elements. 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(I)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EdPuzzle Video: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Physical Features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EDpuzzle video &amp; </w:t>
            </w:r>
            <w:hyperlink r:id="rId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How-to 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the appropriate link to access your class. In order to receive credit, you will need to watch the video and answer the quiz questions independently.  Use the EDpuzzle How-To Sheet to create an account or login.</w:t>
            </w:r>
          </w:p>
          <w:p w:rsidR="00000000" w:rsidDel="00000000" w:rsidP="00000000" w:rsidRDefault="00000000" w:rsidRPr="00000000">
            <w:pPr>
              <w:numPr>
                <w:ilvl w:val="1"/>
                <w:numId w:val="8"/>
              </w:numPr>
              <w:ind w:left="30" w:firstLine="1080"/>
              <w:contextualSpacing w:val="1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Oates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Mikolasik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MacNeill 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Lang            Ivy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(P or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Slideshow: </w:t>
            </w:r>
            <w:hyperlink r:id="rId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Florida’s Physical Features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Slideshow, Florida Outline Map, Computer or iPad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the slideshow to complete your Florida Outline Map.  Follow the directions carefully when labeling your map.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the graphic organizer in your Humanities folder.</w:t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 or 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Studies Weekly: ONLINE (SEE </w:t>
            </w:r>
            <w:hyperlink r:id="rId10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HOW-TO SHEET FOR CLASSROOM LOGIN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Studies Weekly Online (Week 4), Florida Regions Graphic Organizer, Computer, GO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HOW-TO 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See directions above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the graphic organizer in your Humanities folder.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restart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Optional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 or 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dotted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Video:</w:t>
            </w:r>
            <w:hyperlink r:id="rId12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Geology of Florida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(Studies Weekly)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Materials: Florida Regions GO, Computer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the video to add additional notes (notations) to your graphic organizer.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the graphic organizer in your Humanities folder.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 min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dotted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4"/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Social Studies: </w:t>
            </w:r>
            <w:r w:rsidDel="00000000" w:rsidR="00000000" w:rsidRPr="00000000">
              <w:rPr>
                <w:i w:val="1"/>
                <w:rtl w:val="0"/>
              </w:rPr>
              <w:t xml:space="preserve">I can compare Native American tribes in Florida. (SS.4.A.2.1)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Choose 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 Tribes to research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 or 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Native Tribes of Florida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Native Tribe Graphic Organizer, Computer for Electronic Articles, or iPad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from the articles below.  Highlight the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two tribes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you’re going to research below.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ind w:left="1440" w:hanging="360"/>
              <w:contextualSpacing w:val="1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Tocobaga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ind w:left="1440" w:hanging="360"/>
              <w:contextualSpacing w:val="1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Calusa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ind w:left="1440" w:hanging="360"/>
              <w:contextualSpacing w:val="1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Timacua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ind w:left="1440" w:hanging="360"/>
              <w:contextualSpacing w:val="1"/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Apalachee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ind w:left="1440" w:hanging="360"/>
              <w:contextualSpacing w:val="1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Tequesta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your graphic organizer in your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Humanities folder.  </w:t>
            </w:r>
          </w:p>
        </w:tc>
        <w:tc>
          <w:tcPr>
            <w:gridSpan w:val="2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4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Choose 1 or both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 or 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Studies Weekly: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Studies Weekly Newspaper (Week 6), Compare/Contrast Graphic Organizer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the newspaper to gather more information about the two tribes you read about from the previous two articles.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 the information to your graphic organizer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the graphic organizer in your Humanities folder.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24" w:val="dotted"/>
            </w:tcBorders>
          </w:tcPr>
          <w:p w:rsidR="00000000" w:rsidDel="00000000" w:rsidP="00000000" w:rsidRDefault="00000000" w:rsidRPr="00000000">
            <w:pPr>
              <w:contextualSpacing w:val="0"/>
            </w:pPr>
            <w:hyperlink r:id="rId1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Native Tribes Slideshow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Slideshow, Native Tribe Graphic Organizer,  Computer or iPad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from the slideshows below.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 the information to your graphic organizer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the graphic organizer in your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Humanities folder.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(I)</w:t>
            </w:r>
          </w:p>
        </w:tc>
        <w:tc>
          <w:tcPr>
            <w:vMerge w:val="restart"/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 Tribe Descriptive Paragraph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Lined paper, FL Native GO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After gathering all the required information about two tribes.  On a separate sheet of lined paper, write a descriptive paragraph that summarizes the characteristics of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each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tribe.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dotted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ELA: </w:t>
            </w:r>
            <w:r w:rsidDel="00000000" w:rsidR="00000000" w:rsidRPr="00000000">
              <w:rPr>
                <w:i w:val="1"/>
                <w:rtl w:val="0"/>
              </w:rPr>
              <w:t xml:space="preserve">I can write an informative text that compares and contrasts a topic.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Optional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 or P)</w:t>
            </w:r>
          </w:p>
        </w:tc>
        <w:tc>
          <w:tcPr>
            <w:vMerge w:val="restart"/>
            <w:tcBorders>
              <w:top w:color="000000" w:space="0" w:sz="24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EDpuzzle: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Compare &amp; Contra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EDpuzzle </w:t>
            </w: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How-To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, Computer or iPad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144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Oates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</w:t>
            </w: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Mikolasik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</w:t>
            </w: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MacNeill 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Lang          Ivy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the graphic organizer in your Humanities folder.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(I)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Compare &amp; Contrast Graphic Organizer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Native Tribe GO, Compare/Contrast GO, Compare/Contrast How-To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Choose either the Venn Diagram or the Chart Diagram to organize the categories to compare the tribes you researched.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the graphic organizer in your Humanities folder.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Choose 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(P)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ReadyGen: Hear Our Stories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Hear Our Stories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the introductory paragraph in each chapter (see Table of Contents)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what similarities and differences you notice with storytelling in various cultures.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Answer this question on lined paper: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Describe the purpose of storytelling in various cultures.  Use details and examples from the text to support your thinking.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(See p5 chart for an example)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Turn this in!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  <w:t xml:space="preserve">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(I)</w:t>
            </w:r>
          </w:p>
        </w:tc>
        <w:tc>
          <w:tcPr>
            <w:vMerge w:val="restart"/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Compare &amp; Contrast Essay: Rough Draft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Lined paper, Compare/Contrast GO, How-To Write a Compare &amp; Contrast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writing your rough draft that compares your two tribes. Remember to have an introduction, a paragraph explaining how the two tribes are alike, a paragraph saying how the two tribes are different, and conclusion..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the writing in your Humanities folder.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ELA/Writing: </w:t>
            </w:r>
            <w:r w:rsidDel="00000000" w:rsidR="00000000" w:rsidRPr="00000000">
              <w:rPr>
                <w:i w:val="1"/>
                <w:rtl w:val="0"/>
              </w:rPr>
              <w:t xml:space="preserve">I can revise and edit my work to make it MORE BETTER (HA)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(P)</w:t>
            </w:r>
          </w:p>
        </w:tc>
        <w:tc>
          <w:tcPr>
            <w:vMerge w:val="restart"/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Self and Peer Editing: Draft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Self and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Peer Editing Checklist, colored pencil or pen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 pen to complete the self-edit side of the Checklist.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Next, choose a peer editing partner and give them  the checklist to edit your draft. You do the same for their draft.  Use a colored pencil or pen to mark mistakes.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the Checklist in your Humanities folder.</w:t>
            </w:r>
          </w:p>
        </w:tc>
        <w:tc>
          <w:tcPr>
            <w:gridSpan w:val="2"/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</w:tc>
      </w:tr>
      <w:tr>
        <w:trPr>
          <w:trHeight w:val="6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(I)</w:t>
            </w:r>
          </w:p>
        </w:tc>
        <w:tc>
          <w:tcPr>
            <w:vMerge w:val="restart"/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Final Draft/Copy: Compare and Contrast Two Native American Tribes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Lined paper or computer, Compare/Contrast Writing Rubric, Completed Editing Checklist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there is a computer available, you have the option to type your paragraph (Using WORD on MyPasco Connect) after all your editing and revisions are complete.  Print it when you complete it.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 you may write your final copy on lined paper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turn in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! Attach your Editing Checklist and your Draft underneath the final copy.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7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23" w:type="default"/>
      <w:pgSz w:h="15840" w:w="12240"/>
      <w:pgMar w:bottom="288" w:top="288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Name ______________________________________ </w:t>
      <w:tab/>
      <w:tab/>
      <w:t xml:space="preserve">Date 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dpuzzle.com/join/relkurk" TargetMode="External"/><Relationship Id="rId11" Type="http://schemas.openxmlformats.org/officeDocument/2006/relationships/hyperlink" Target="https://drive.google.com/file/d/0B_RyF9kctUHMZXJrdXQzUW9vZk0/view?usp=sharing" TargetMode="External"/><Relationship Id="rId22" Type="http://schemas.openxmlformats.org/officeDocument/2006/relationships/hyperlink" Target="https://edpuzzle.com/assignments/580e13121550c2fa3e3a6cb1/watch" TargetMode="External"/><Relationship Id="rId10" Type="http://schemas.openxmlformats.org/officeDocument/2006/relationships/hyperlink" Target="https://drive.google.com/file/d/0B_RyF9kctUHMYldoQWF4eERXLU0/view?usp=sharing" TargetMode="External"/><Relationship Id="rId21" Type="http://schemas.openxmlformats.org/officeDocument/2006/relationships/hyperlink" Target="https://edpuzzle.com/assignments/581b36e851edb5f03edd37b6/watch" TargetMode="External"/><Relationship Id="rId13" Type="http://schemas.openxmlformats.org/officeDocument/2006/relationships/hyperlink" Target="http://fcit.usf.edu/florida/lessons/tocobag/tocobag1.htm" TargetMode="External"/><Relationship Id="rId12" Type="http://schemas.openxmlformats.org/officeDocument/2006/relationships/hyperlink" Target="https://drive.google.com/file/d/0B_RyF9kctUHMNkpxU29TTV9OZlU/view?usp=sharing" TargetMode="External"/><Relationship Id="rId23" Type="http://schemas.openxmlformats.org/officeDocument/2006/relationships/header" Target="head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presentation/d/1gffXVWsBOgaPR7CWEcx9L1V-CogfQ3G_0ZkkLds_5Ys/edit?usp=sharing" TargetMode="External"/><Relationship Id="rId15" Type="http://schemas.openxmlformats.org/officeDocument/2006/relationships/hyperlink" Target="http://fcit.usf.edu/florida/lessons/timucua/timucua1.htm" TargetMode="External"/><Relationship Id="rId14" Type="http://schemas.openxmlformats.org/officeDocument/2006/relationships/hyperlink" Target="http://fcit.usf.edu/florida/lessons/calusa/calusa1.htm" TargetMode="External"/><Relationship Id="rId17" Type="http://schemas.openxmlformats.org/officeDocument/2006/relationships/hyperlink" Target="http://fcit.usf.edu/florida/lessons/tequest/tequest1.htm" TargetMode="External"/><Relationship Id="rId16" Type="http://schemas.openxmlformats.org/officeDocument/2006/relationships/hyperlink" Target="http://fcit.usf.edu/florida/lessons/apalach/apalach1.htm" TargetMode="External"/><Relationship Id="rId5" Type="http://schemas.openxmlformats.org/officeDocument/2006/relationships/hyperlink" Target="https://drive.google.com/file/d/0B_RyF9kctUHMaHcycEpnbzVmQWs/view?usp=sharing" TargetMode="External"/><Relationship Id="rId19" Type="http://schemas.openxmlformats.org/officeDocument/2006/relationships/hyperlink" Target="https://drive.google.com/file/d/0B_RyF9kctUHMaHcycEpnbzVmQWs/view?usp=sharing" TargetMode="External"/><Relationship Id="rId6" Type="http://schemas.openxmlformats.org/officeDocument/2006/relationships/hyperlink" Target="https://edpuzzle.com/join/relkurk" TargetMode="External"/><Relationship Id="rId18" Type="http://schemas.openxmlformats.org/officeDocument/2006/relationships/hyperlink" Target="https://docs.google.com/presentation/d/1-yyQxAzRSk2_uK3C0vSlgTcWCd-Hxs3MR-ouFj52gdE/edit?usp=sharing" TargetMode="External"/><Relationship Id="rId7" Type="http://schemas.openxmlformats.org/officeDocument/2006/relationships/hyperlink" Target="https://edpuzzle.com/assignments/581b36e87cfd62e83e84cc3a/watch" TargetMode="External"/><Relationship Id="rId8" Type="http://schemas.openxmlformats.org/officeDocument/2006/relationships/hyperlink" Target="https://edpuzzle.com/assignments/580e12dfbc9148ed3ed7ff9a/watch" TargetMode="External"/></Relationships>
</file>